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4D5" w:rsidRDefault="002F14D5" w:rsidP="00E16414">
      <w:pPr>
        <w:pStyle w:val="NoSpacing"/>
        <w:rPr>
          <w:sz w:val="24"/>
        </w:rPr>
      </w:pPr>
    </w:p>
    <w:p w:rsidR="002F14D5" w:rsidRDefault="002F14D5" w:rsidP="00E16414">
      <w:pPr>
        <w:pStyle w:val="NoSpacing"/>
        <w:rPr>
          <w:sz w:val="24"/>
        </w:rPr>
      </w:pPr>
    </w:p>
    <w:p w:rsidR="002F14D5" w:rsidRDefault="002F14D5" w:rsidP="00E16414">
      <w:pPr>
        <w:pStyle w:val="NoSpacing"/>
        <w:rPr>
          <w:sz w:val="24"/>
        </w:rPr>
      </w:pPr>
    </w:p>
    <w:p w:rsidR="003E4DB5" w:rsidRPr="003E4DB5" w:rsidRDefault="00E16414" w:rsidP="00E16414">
      <w:pPr>
        <w:pStyle w:val="NoSpacing"/>
        <w:rPr>
          <w:sz w:val="24"/>
          <w:u w:val="single"/>
        </w:rPr>
      </w:pPr>
      <w:r w:rsidRPr="003E4DB5">
        <w:rPr>
          <w:sz w:val="24"/>
          <w:u w:val="single"/>
        </w:rPr>
        <w:t>Press Release</w:t>
      </w:r>
    </w:p>
    <w:p w:rsidR="00E16414" w:rsidRPr="007A5B07" w:rsidRDefault="002D323D" w:rsidP="00E16414">
      <w:pPr>
        <w:pStyle w:val="NoSpacing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E4DB5" w:rsidRDefault="00E16414" w:rsidP="004F2630">
      <w:pPr>
        <w:pStyle w:val="NoSpacing"/>
        <w:rPr>
          <w:sz w:val="24"/>
        </w:rPr>
      </w:pPr>
      <w:r w:rsidRPr="007A5B07">
        <w:rPr>
          <w:sz w:val="24"/>
        </w:rPr>
        <w:t xml:space="preserve">Refer to: </w:t>
      </w:r>
      <w:r w:rsidRPr="007A5B07">
        <w:rPr>
          <w:sz w:val="24"/>
        </w:rPr>
        <w:tab/>
        <w:t>Aries Españo (09238000298)</w:t>
      </w:r>
    </w:p>
    <w:p w:rsidR="003E4DB5" w:rsidRDefault="003E4DB5" w:rsidP="004F2630">
      <w:pPr>
        <w:pStyle w:val="NoSpacing"/>
        <w:rPr>
          <w:sz w:val="24"/>
        </w:rPr>
      </w:pPr>
    </w:p>
    <w:p w:rsidR="004B3526" w:rsidRPr="00E16414" w:rsidRDefault="003E4DB5" w:rsidP="003A0C39">
      <w:pPr>
        <w:pStyle w:val="NoSpacing"/>
        <w:jc w:val="center"/>
        <w:rPr>
          <w:b/>
          <w:sz w:val="24"/>
        </w:rPr>
      </w:pPr>
      <w:r w:rsidRPr="003E4DB5">
        <w:rPr>
          <w:b/>
          <w:sz w:val="24"/>
        </w:rPr>
        <w:t>Philippiness slides</w:t>
      </w:r>
      <w:r w:rsidR="00164421">
        <w:rPr>
          <w:b/>
          <w:sz w:val="24"/>
        </w:rPr>
        <w:t xml:space="preserve"> </w:t>
      </w:r>
      <w:r w:rsidR="009764A7" w:rsidRPr="00E16414">
        <w:rPr>
          <w:b/>
          <w:sz w:val="24"/>
        </w:rPr>
        <w:t>10 notches to 57</w:t>
      </w:r>
      <w:r w:rsidR="009764A7" w:rsidRPr="00E16414">
        <w:rPr>
          <w:b/>
          <w:sz w:val="24"/>
          <w:vertAlign w:val="superscript"/>
        </w:rPr>
        <w:t>th</w:t>
      </w:r>
      <w:r w:rsidR="009764A7" w:rsidRPr="00E16414">
        <w:rPr>
          <w:b/>
          <w:sz w:val="24"/>
        </w:rPr>
        <w:t xml:space="preserve"> place in the 2016 WEF Global Competitiveness Report</w:t>
      </w:r>
    </w:p>
    <w:p w:rsidR="009764A7" w:rsidRPr="004F2630" w:rsidRDefault="009764A7" w:rsidP="004F2630">
      <w:pPr>
        <w:pStyle w:val="NoSpacing"/>
        <w:rPr>
          <w:sz w:val="24"/>
        </w:rPr>
      </w:pPr>
    </w:p>
    <w:p w:rsidR="009764A7" w:rsidRDefault="00A6251F" w:rsidP="004F2630">
      <w:pPr>
        <w:pStyle w:val="NoSpacing"/>
        <w:rPr>
          <w:sz w:val="24"/>
        </w:rPr>
      </w:pPr>
      <w:r w:rsidRPr="00A6251F">
        <w:rPr>
          <w:b/>
          <w:sz w:val="24"/>
        </w:rPr>
        <w:t>28 September 2016-</w:t>
      </w:r>
      <w:r w:rsidR="009764A7" w:rsidRPr="004F2630">
        <w:rPr>
          <w:sz w:val="24"/>
        </w:rPr>
        <w:t>T</w:t>
      </w:r>
      <w:r w:rsidR="003E4DB5">
        <w:rPr>
          <w:sz w:val="24"/>
        </w:rPr>
        <w:t xml:space="preserve">he Philippines dropped ten </w:t>
      </w:r>
      <w:r w:rsidR="009764A7" w:rsidRPr="004F2630">
        <w:rPr>
          <w:sz w:val="24"/>
        </w:rPr>
        <w:t>notches in the latest release of the World Economic Forum-Global Competitiveness Repor</w:t>
      </w:r>
      <w:r w:rsidR="003E4DB5">
        <w:rPr>
          <w:sz w:val="24"/>
        </w:rPr>
        <w:t xml:space="preserve">t (WEF-GCR), where it landed in </w:t>
      </w:r>
      <w:r w:rsidR="009764A7" w:rsidRPr="004F2630">
        <w:rPr>
          <w:sz w:val="24"/>
        </w:rPr>
        <w:t>57</w:t>
      </w:r>
      <w:r w:rsidR="009764A7" w:rsidRPr="004F2630">
        <w:rPr>
          <w:sz w:val="24"/>
          <w:vertAlign w:val="superscript"/>
        </w:rPr>
        <w:t>th</w:t>
      </w:r>
      <w:r w:rsidR="009764A7" w:rsidRPr="004F2630">
        <w:rPr>
          <w:sz w:val="24"/>
        </w:rPr>
        <w:t xml:space="preserve"> place</w:t>
      </w:r>
      <w:r w:rsidR="00164421">
        <w:rPr>
          <w:sz w:val="24"/>
        </w:rPr>
        <w:t xml:space="preserve"> </w:t>
      </w:r>
      <w:r w:rsidR="009764A7" w:rsidRPr="004F2630">
        <w:rPr>
          <w:sz w:val="24"/>
        </w:rPr>
        <w:t>from 47</w:t>
      </w:r>
      <w:r w:rsidR="009764A7" w:rsidRPr="004F2630">
        <w:rPr>
          <w:sz w:val="24"/>
          <w:vertAlign w:val="superscript"/>
        </w:rPr>
        <w:t>th</w:t>
      </w:r>
      <w:r w:rsidR="009764A7" w:rsidRPr="004F2630">
        <w:rPr>
          <w:sz w:val="24"/>
        </w:rPr>
        <w:t xml:space="preserve"> last year. </w:t>
      </w:r>
      <w:r w:rsidR="00AB5A74" w:rsidRPr="004F2630">
        <w:rPr>
          <w:sz w:val="24"/>
        </w:rPr>
        <w:t xml:space="preserve">This is the first time the </w:t>
      </w:r>
      <w:r w:rsidR="00095324" w:rsidRPr="004F2630">
        <w:rPr>
          <w:sz w:val="24"/>
        </w:rPr>
        <w:t>country</w:t>
      </w:r>
      <w:r w:rsidR="00AB5A74" w:rsidRPr="004F2630">
        <w:rPr>
          <w:sz w:val="24"/>
        </w:rPr>
        <w:t xml:space="preserve"> dropped in the r</w:t>
      </w:r>
      <w:r w:rsidR="003E4DB5">
        <w:rPr>
          <w:sz w:val="24"/>
        </w:rPr>
        <w:t xml:space="preserve">ankings in the past seven </w:t>
      </w:r>
      <w:r w:rsidR="002D323D">
        <w:rPr>
          <w:sz w:val="24"/>
        </w:rPr>
        <w:t>years</w:t>
      </w:r>
      <w:r w:rsidR="003E4DB5">
        <w:rPr>
          <w:sz w:val="24"/>
        </w:rPr>
        <w:t>.</w:t>
      </w:r>
    </w:p>
    <w:p w:rsidR="00323992" w:rsidRDefault="00323992" w:rsidP="004F2630">
      <w:pPr>
        <w:pStyle w:val="NoSpacing"/>
        <w:rPr>
          <w:sz w:val="24"/>
        </w:rPr>
      </w:pPr>
    </w:p>
    <w:p w:rsidR="00916199" w:rsidRDefault="00916199" w:rsidP="00916199">
      <w:pPr>
        <w:pStyle w:val="NoSpacing"/>
        <w:rPr>
          <w:sz w:val="24"/>
        </w:rPr>
      </w:pPr>
      <w:r w:rsidRPr="00916199">
        <w:rPr>
          <w:sz w:val="24"/>
        </w:rPr>
        <w:t xml:space="preserve">The Global Competitiveness Report is an annual publication </w:t>
      </w:r>
      <w:r w:rsidR="003E4DB5">
        <w:rPr>
          <w:sz w:val="24"/>
        </w:rPr>
        <w:t xml:space="preserve">of the World Economic Forum </w:t>
      </w:r>
      <w:r w:rsidRPr="00916199">
        <w:rPr>
          <w:sz w:val="24"/>
        </w:rPr>
        <w:t>that provides a comprehensive picture of productivity and competitiveness by gathering statistical and survey data on over 114 indicator</w:t>
      </w:r>
      <w:r w:rsidR="00E16414">
        <w:rPr>
          <w:sz w:val="24"/>
        </w:rPr>
        <w:t xml:space="preserve">s grouped into 12 pillars </w:t>
      </w:r>
      <w:r w:rsidR="003E4DB5">
        <w:rPr>
          <w:sz w:val="24"/>
        </w:rPr>
        <w:t xml:space="preserve">across </w:t>
      </w:r>
      <w:r w:rsidR="00E16414">
        <w:rPr>
          <w:sz w:val="24"/>
        </w:rPr>
        <w:t>138</w:t>
      </w:r>
      <w:r w:rsidRPr="00916199">
        <w:rPr>
          <w:sz w:val="24"/>
        </w:rPr>
        <w:t xml:space="preserve"> countries. The report series remains the most widely-read comprehensive assessment of national competitiveness worldwide. </w:t>
      </w:r>
    </w:p>
    <w:p w:rsidR="00AF328C" w:rsidRDefault="00AF328C" w:rsidP="00916199">
      <w:pPr>
        <w:pStyle w:val="NoSpacing"/>
        <w:rPr>
          <w:sz w:val="24"/>
        </w:rPr>
      </w:pPr>
    </w:p>
    <w:p w:rsidR="00AF328C" w:rsidRPr="00916199" w:rsidRDefault="00AF328C" w:rsidP="00916199">
      <w:pPr>
        <w:pStyle w:val="NoSpacing"/>
        <w:rPr>
          <w:sz w:val="24"/>
        </w:rPr>
      </w:pPr>
      <w:r>
        <w:rPr>
          <w:sz w:val="24"/>
        </w:rPr>
        <w:t xml:space="preserve">“It is, of course, disappointing to experience this fall in spite of all efforts to improve competitiveness. Our score dropped minimally from </w:t>
      </w:r>
      <w:r w:rsidR="007C186E">
        <w:rPr>
          <w:sz w:val="24"/>
        </w:rPr>
        <w:t>4.39</w:t>
      </w:r>
      <w:r>
        <w:rPr>
          <w:sz w:val="24"/>
        </w:rPr>
        <w:t xml:space="preserve"> to </w:t>
      </w:r>
      <w:r w:rsidR="007C186E">
        <w:rPr>
          <w:sz w:val="24"/>
        </w:rPr>
        <w:t xml:space="preserve">4.36 </w:t>
      </w:r>
      <w:r>
        <w:rPr>
          <w:sz w:val="24"/>
        </w:rPr>
        <w:t>out of 7 but it was enough to bring us down by countries. The world is so competitive that even small changes make a big difference in ranking,” stated Guillermo M. Luz, private sector co-chairman for the National Competitiveness Council.</w:t>
      </w:r>
    </w:p>
    <w:p w:rsidR="00916199" w:rsidRPr="00916199" w:rsidRDefault="00916199" w:rsidP="00916199">
      <w:pPr>
        <w:pStyle w:val="NoSpacing"/>
      </w:pPr>
    </w:p>
    <w:p w:rsidR="00AB5A74" w:rsidRDefault="003E4DB5" w:rsidP="004F2630">
      <w:pPr>
        <w:pStyle w:val="NoSpacing"/>
        <w:rPr>
          <w:sz w:val="24"/>
        </w:rPr>
      </w:pPr>
      <w:r>
        <w:rPr>
          <w:sz w:val="24"/>
        </w:rPr>
        <w:t>I</w:t>
      </w:r>
      <w:r w:rsidR="00AB5A74" w:rsidRPr="004F2630">
        <w:rPr>
          <w:sz w:val="24"/>
        </w:rPr>
        <w:t xml:space="preserve">n the 2016 WEF-GCR release, Philippines </w:t>
      </w:r>
      <w:r>
        <w:rPr>
          <w:sz w:val="24"/>
        </w:rPr>
        <w:t xml:space="preserve">dropped </w:t>
      </w:r>
      <w:r w:rsidR="00A6251F">
        <w:rPr>
          <w:sz w:val="24"/>
        </w:rPr>
        <w:t xml:space="preserve">in </w:t>
      </w:r>
      <w:r w:rsidR="002D323D">
        <w:rPr>
          <w:sz w:val="24"/>
        </w:rPr>
        <w:t>eight</w:t>
      </w:r>
      <w:r>
        <w:rPr>
          <w:sz w:val="24"/>
        </w:rPr>
        <w:t xml:space="preserve"> of </w:t>
      </w:r>
      <w:r w:rsidR="00AB5A74" w:rsidRPr="004F2630">
        <w:rPr>
          <w:sz w:val="24"/>
        </w:rPr>
        <w:t>the 12 pillars of the survey</w:t>
      </w:r>
      <w:r>
        <w:rPr>
          <w:sz w:val="24"/>
        </w:rPr>
        <w:t xml:space="preserve">. The </w:t>
      </w:r>
      <w:r w:rsidR="00AB5A74" w:rsidRPr="004F2630">
        <w:rPr>
          <w:sz w:val="24"/>
        </w:rPr>
        <w:t>largest drops were re</w:t>
      </w:r>
      <w:r w:rsidR="00A6251F">
        <w:rPr>
          <w:sz w:val="24"/>
        </w:rPr>
        <w:t xml:space="preserve">ported in Goods </w:t>
      </w:r>
      <w:r>
        <w:rPr>
          <w:sz w:val="24"/>
        </w:rPr>
        <w:t xml:space="preserve">Market Efficiency </w:t>
      </w:r>
      <w:r w:rsidR="00AB5A74" w:rsidRPr="004F2630">
        <w:rPr>
          <w:sz w:val="24"/>
        </w:rPr>
        <w:t>(down 19, from 80</w:t>
      </w:r>
      <w:r w:rsidR="00AB5A74" w:rsidRPr="004F2630">
        <w:rPr>
          <w:sz w:val="24"/>
          <w:vertAlign w:val="superscript"/>
        </w:rPr>
        <w:t>th</w:t>
      </w:r>
      <w:r w:rsidR="00AB5A74" w:rsidRPr="004F2630">
        <w:rPr>
          <w:sz w:val="24"/>
        </w:rPr>
        <w:t xml:space="preserve"> to 99</w:t>
      </w:r>
      <w:r w:rsidR="00AB5A74" w:rsidRPr="004F2630">
        <w:rPr>
          <w:sz w:val="24"/>
          <w:vertAlign w:val="superscript"/>
        </w:rPr>
        <w:t>th</w:t>
      </w:r>
      <w:r w:rsidR="00A6251F">
        <w:rPr>
          <w:sz w:val="24"/>
        </w:rPr>
        <w:t>); T</w:t>
      </w:r>
      <w:r w:rsidR="00E83D12" w:rsidRPr="004F2630">
        <w:rPr>
          <w:sz w:val="24"/>
        </w:rPr>
        <w:t>echnologic</w:t>
      </w:r>
      <w:r w:rsidR="00A6251F">
        <w:rPr>
          <w:sz w:val="24"/>
        </w:rPr>
        <w:t xml:space="preserve">al </w:t>
      </w:r>
      <w:r>
        <w:rPr>
          <w:sz w:val="24"/>
        </w:rPr>
        <w:t>R</w:t>
      </w:r>
      <w:r w:rsidR="00E83D12" w:rsidRPr="004F2630">
        <w:rPr>
          <w:sz w:val="24"/>
        </w:rPr>
        <w:t>eadiness (down 15, from 68</w:t>
      </w:r>
      <w:r w:rsidR="00E83D12" w:rsidRPr="004F2630">
        <w:rPr>
          <w:sz w:val="24"/>
          <w:vertAlign w:val="superscript"/>
        </w:rPr>
        <w:t>th</w:t>
      </w:r>
      <w:r w:rsidR="00E83D12" w:rsidRPr="004F2630">
        <w:rPr>
          <w:sz w:val="24"/>
        </w:rPr>
        <w:t xml:space="preserve"> to 83</w:t>
      </w:r>
      <w:r w:rsidR="00E83D12" w:rsidRPr="004F2630">
        <w:rPr>
          <w:sz w:val="24"/>
          <w:vertAlign w:val="superscript"/>
        </w:rPr>
        <w:t>rd</w:t>
      </w:r>
      <w:r w:rsidR="00E83D12" w:rsidRPr="004F2630">
        <w:rPr>
          <w:sz w:val="24"/>
        </w:rPr>
        <w:t>); Institutions (down 14, from 77</w:t>
      </w:r>
      <w:r w:rsidR="00E83D12" w:rsidRPr="004F2630">
        <w:rPr>
          <w:sz w:val="24"/>
          <w:vertAlign w:val="superscript"/>
        </w:rPr>
        <w:t>th</w:t>
      </w:r>
      <w:r w:rsidR="00E83D12" w:rsidRPr="004F2630">
        <w:rPr>
          <w:sz w:val="24"/>
        </w:rPr>
        <w:t xml:space="preserve"> to 91</w:t>
      </w:r>
      <w:r w:rsidR="00E83D12" w:rsidRPr="004F2630">
        <w:rPr>
          <w:sz w:val="24"/>
          <w:vertAlign w:val="superscript"/>
        </w:rPr>
        <w:t>st</w:t>
      </w:r>
      <w:r w:rsidR="00AF328C">
        <w:rPr>
          <w:sz w:val="24"/>
        </w:rPr>
        <w:t>)</w:t>
      </w:r>
      <w:r w:rsidR="003A0C39">
        <w:rPr>
          <w:sz w:val="24"/>
        </w:rPr>
        <w:t xml:space="preserve">; </w:t>
      </w:r>
      <w:r w:rsidR="00E83D12" w:rsidRPr="004F2630">
        <w:rPr>
          <w:sz w:val="24"/>
        </w:rPr>
        <w:t>Innovation (down 14, from 48</w:t>
      </w:r>
      <w:r w:rsidR="00E83D12" w:rsidRPr="004F2630">
        <w:rPr>
          <w:sz w:val="24"/>
          <w:vertAlign w:val="superscript"/>
        </w:rPr>
        <w:t>th</w:t>
      </w:r>
      <w:r w:rsidR="00E83D12" w:rsidRPr="004F2630">
        <w:rPr>
          <w:sz w:val="24"/>
        </w:rPr>
        <w:t xml:space="preserve"> to 62</w:t>
      </w:r>
      <w:r w:rsidR="00E83D12" w:rsidRPr="004F2630">
        <w:rPr>
          <w:sz w:val="24"/>
          <w:vertAlign w:val="superscript"/>
        </w:rPr>
        <w:t>nd</w:t>
      </w:r>
      <w:r w:rsidR="00AF328C">
        <w:rPr>
          <w:sz w:val="24"/>
        </w:rPr>
        <w:t>) and Business S</w:t>
      </w:r>
      <w:r w:rsidR="002D323D">
        <w:rPr>
          <w:sz w:val="24"/>
        </w:rPr>
        <w:t>ophistication (down 10,</w:t>
      </w:r>
      <w:r w:rsidR="00E83D12" w:rsidRPr="004F2630">
        <w:rPr>
          <w:sz w:val="24"/>
        </w:rPr>
        <w:t xml:space="preserve"> from 42</w:t>
      </w:r>
      <w:r w:rsidR="00E83D12" w:rsidRPr="004F2630">
        <w:rPr>
          <w:sz w:val="24"/>
          <w:vertAlign w:val="superscript"/>
        </w:rPr>
        <w:t>nd</w:t>
      </w:r>
      <w:r w:rsidR="00E83D12" w:rsidRPr="004F2630">
        <w:rPr>
          <w:sz w:val="24"/>
        </w:rPr>
        <w:t xml:space="preserve"> to 52</w:t>
      </w:r>
      <w:r w:rsidR="00E83D12" w:rsidRPr="004F2630">
        <w:rPr>
          <w:sz w:val="24"/>
          <w:vertAlign w:val="superscript"/>
        </w:rPr>
        <w:t>nd</w:t>
      </w:r>
      <w:r w:rsidR="00E83D12" w:rsidRPr="004F2630">
        <w:rPr>
          <w:sz w:val="24"/>
        </w:rPr>
        <w:t xml:space="preserve">). </w:t>
      </w:r>
    </w:p>
    <w:p w:rsidR="004F2630" w:rsidRPr="004F2630" w:rsidRDefault="004F2630" w:rsidP="004F2630">
      <w:pPr>
        <w:pStyle w:val="NoSpacing"/>
        <w:rPr>
          <w:sz w:val="24"/>
        </w:rPr>
      </w:pPr>
    </w:p>
    <w:p w:rsidR="00E83D12" w:rsidRDefault="00E83D12" w:rsidP="004F2630">
      <w:pPr>
        <w:pStyle w:val="NoSpacing"/>
        <w:rPr>
          <w:sz w:val="24"/>
        </w:rPr>
      </w:pPr>
      <w:r w:rsidRPr="004F2630">
        <w:rPr>
          <w:sz w:val="24"/>
        </w:rPr>
        <w:t xml:space="preserve">The </w:t>
      </w:r>
      <w:r w:rsidR="00AF328C">
        <w:rPr>
          <w:sz w:val="24"/>
        </w:rPr>
        <w:t xml:space="preserve">country also recorded declines in </w:t>
      </w:r>
      <w:r w:rsidRPr="004F2630">
        <w:rPr>
          <w:sz w:val="24"/>
        </w:rPr>
        <w:t>Infrastructure (down 5, from 90</w:t>
      </w:r>
      <w:r w:rsidRPr="004F2630">
        <w:rPr>
          <w:sz w:val="24"/>
          <w:vertAlign w:val="superscript"/>
        </w:rPr>
        <w:t>th</w:t>
      </w:r>
      <w:r w:rsidRPr="004F2630">
        <w:rPr>
          <w:sz w:val="24"/>
        </w:rPr>
        <w:t xml:space="preserve"> to 95</w:t>
      </w:r>
      <w:r w:rsidRPr="004F2630">
        <w:rPr>
          <w:sz w:val="24"/>
          <w:vertAlign w:val="superscript"/>
        </w:rPr>
        <w:t>th</w:t>
      </w:r>
      <w:r w:rsidRPr="004F2630">
        <w:rPr>
          <w:sz w:val="24"/>
        </w:rPr>
        <w:t xml:space="preserve">); Labor </w:t>
      </w:r>
      <w:r w:rsidR="00AF328C">
        <w:rPr>
          <w:sz w:val="24"/>
        </w:rPr>
        <w:t>M</w:t>
      </w:r>
      <w:r w:rsidRPr="004F2630">
        <w:rPr>
          <w:sz w:val="24"/>
        </w:rPr>
        <w:t xml:space="preserve">arket </w:t>
      </w:r>
      <w:r w:rsidR="00AF328C">
        <w:rPr>
          <w:sz w:val="24"/>
        </w:rPr>
        <w:t>E</w:t>
      </w:r>
      <w:r w:rsidRPr="004F2630">
        <w:rPr>
          <w:sz w:val="24"/>
        </w:rPr>
        <w:t>fficiency (down 4, from 82</w:t>
      </w:r>
      <w:r w:rsidRPr="00A6251F">
        <w:rPr>
          <w:sz w:val="24"/>
          <w:vertAlign w:val="superscript"/>
        </w:rPr>
        <w:t>nd</w:t>
      </w:r>
      <w:r w:rsidRPr="004F2630">
        <w:rPr>
          <w:sz w:val="24"/>
        </w:rPr>
        <w:t xml:space="preserve"> to 86</w:t>
      </w:r>
      <w:r w:rsidRPr="004F2630">
        <w:rPr>
          <w:sz w:val="24"/>
          <w:vertAlign w:val="superscript"/>
        </w:rPr>
        <w:t>th</w:t>
      </w:r>
      <w:r w:rsidR="00A6251F">
        <w:rPr>
          <w:sz w:val="24"/>
        </w:rPr>
        <w:t>); and M</w:t>
      </w:r>
      <w:r w:rsidRPr="004F2630">
        <w:rPr>
          <w:sz w:val="24"/>
        </w:rPr>
        <w:t>ar</w:t>
      </w:r>
      <w:r w:rsidR="00A6251F">
        <w:rPr>
          <w:sz w:val="24"/>
        </w:rPr>
        <w:t xml:space="preserve">ket </w:t>
      </w:r>
      <w:r w:rsidR="00AF328C">
        <w:rPr>
          <w:sz w:val="24"/>
        </w:rPr>
        <w:t>S</w:t>
      </w:r>
      <w:r w:rsidR="00A6251F">
        <w:rPr>
          <w:sz w:val="24"/>
        </w:rPr>
        <w:t>ize (one notch down from 30</w:t>
      </w:r>
      <w:r w:rsidRPr="004F2630">
        <w:rPr>
          <w:sz w:val="24"/>
        </w:rPr>
        <w:t>th to 31</w:t>
      </w:r>
      <w:r w:rsidRPr="004F2630">
        <w:rPr>
          <w:sz w:val="24"/>
          <w:vertAlign w:val="superscript"/>
        </w:rPr>
        <w:t>st</w:t>
      </w:r>
      <w:r w:rsidRPr="004F2630">
        <w:rPr>
          <w:sz w:val="24"/>
        </w:rPr>
        <w:t>)</w:t>
      </w:r>
      <w:r w:rsidR="00AF328C">
        <w:rPr>
          <w:sz w:val="24"/>
        </w:rPr>
        <w:t>.</w:t>
      </w:r>
    </w:p>
    <w:p w:rsidR="004F2630" w:rsidRPr="004F2630" w:rsidRDefault="004F2630" w:rsidP="004F2630">
      <w:pPr>
        <w:pStyle w:val="NoSpacing"/>
        <w:rPr>
          <w:sz w:val="24"/>
        </w:rPr>
      </w:pPr>
    </w:p>
    <w:p w:rsidR="00E83D12" w:rsidRDefault="00E83D12" w:rsidP="004F2630">
      <w:pPr>
        <w:pStyle w:val="NoSpacing"/>
        <w:rPr>
          <w:sz w:val="24"/>
        </w:rPr>
      </w:pPr>
      <w:r w:rsidRPr="004F2630">
        <w:rPr>
          <w:sz w:val="24"/>
        </w:rPr>
        <w:t xml:space="preserve">On the </w:t>
      </w:r>
      <w:r w:rsidR="00AF328C">
        <w:rPr>
          <w:sz w:val="24"/>
        </w:rPr>
        <w:t xml:space="preserve">positive side, </w:t>
      </w:r>
      <w:r w:rsidRPr="004F2630">
        <w:rPr>
          <w:sz w:val="24"/>
        </w:rPr>
        <w:t xml:space="preserve">the Philippines </w:t>
      </w:r>
      <w:r w:rsidR="00AF328C">
        <w:rPr>
          <w:sz w:val="24"/>
        </w:rPr>
        <w:t xml:space="preserve">showed gains in </w:t>
      </w:r>
      <w:r w:rsidR="00095324" w:rsidRPr="004F2630">
        <w:rPr>
          <w:sz w:val="24"/>
        </w:rPr>
        <w:t xml:space="preserve">Higher </w:t>
      </w:r>
      <w:r w:rsidR="00AF328C">
        <w:rPr>
          <w:sz w:val="24"/>
        </w:rPr>
        <w:t>E</w:t>
      </w:r>
      <w:r w:rsidR="00095324" w:rsidRPr="004F2630">
        <w:rPr>
          <w:sz w:val="24"/>
        </w:rPr>
        <w:t xml:space="preserve">ducation and </w:t>
      </w:r>
      <w:r w:rsidR="00AF328C">
        <w:rPr>
          <w:sz w:val="24"/>
        </w:rPr>
        <w:t>T</w:t>
      </w:r>
      <w:r w:rsidR="00095324" w:rsidRPr="004F2630">
        <w:rPr>
          <w:sz w:val="24"/>
        </w:rPr>
        <w:t>raining (up 5</w:t>
      </w:r>
      <w:r w:rsidR="00A6251F">
        <w:rPr>
          <w:sz w:val="24"/>
        </w:rPr>
        <w:t>,</w:t>
      </w:r>
      <w:r w:rsidR="00095324" w:rsidRPr="004F2630">
        <w:rPr>
          <w:sz w:val="24"/>
        </w:rPr>
        <w:t xml:space="preserve"> from 63</w:t>
      </w:r>
      <w:r w:rsidR="00095324" w:rsidRPr="004F2630">
        <w:rPr>
          <w:sz w:val="24"/>
          <w:vertAlign w:val="superscript"/>
        </w:rPr>
        <w:t>rd</w:t>
      </w:r>
      <w:r w:rsidR="00095324" w:rsidRPr="004F2630">
        <w:rPr>
          <w:sz w:val="24"/>
        </w:rPr>
        <w:t xml:space="preserve"> to 58</w:t>
      </w:r>
      <w:r w:rsidR="00095324" w:rsidRPr="004F2630">
        <w:rPr>
          <w:sz w:val="24"/>
          <w:vertAlign w:val="superscript"/>
        </w:rPr>
        <w:t>th</w:t>
      </w:r>
      <w:r w:rsidR="008C4396">
        <w:rPr>
          <w:sz w:val="24"/>
        </w:rPr>
        <w:t>); H</w:t>
      </w:r>
      <w:r w:rsidR="00AF328C">
        <w:rPr>
          <w:sz w:val="24"/>
        </w:rPr>
        <w:t>ealth and Primary E</w:t>
      </w:r>
      <w:r w:rsidR="00095324" w:rsidRPr="004F2630">
        <w:rPr>
          <w:sz w:val="24"/>
        </w:rPr>
        <w:t>ducation (up 5, from 86</w:t>
      </w:r>
      <w:r w:rsidR="00095324" w:rsidRPr="004F2630">
        <w:rPr>
          <w:sz w:val="24"/>
          <w:vertAlign w:val="superscript"/>
        </w:rPr>
        <w:t>th</w:t>
      </w:r>
      <w:r w:rsidR="00095324" w:rsidRPr="004F2630">
        <w:rPr>
          <w:sz w:val="24"/>
        </w:rPr>
        <w:t xml:space="preserve"> to 81</w:t>
      </w:r>
      <w:r w:rsidR="00095324" w:rsidRPr="004F2630">
        <w:rPr>
          <w:sz w:val="24"/>
          <w:vertAlign w:val="superscript"/>
        </w:rPr>
        <w:t>st</w:t>
      </w:r>
      <w:r w:rsidR="00164421">
        <w:rPr>
          <w:sz w:val="24"/>
        </w:rPr>
        <w:t xml:space="preserve">); and </w:t>
      </w:r>
      <w:r w:rsidR="00DB7CBA">
        <w:rPr>
          <w:sz w:val="24"/>
        </w:rPr>
        <w:t>Macroeconomic E</w:t>
      </w:r>
      <w:r w:rsidR="00095324" w:rsidRPr="004F2630">
        <w:rPr>
          <w:sz w:val="24"/>
        </w:rPr>
        <w:t>nvironment (up 4, from 24</w:t>
      </w:r>
      <w:r w:rsidR="00095324" w:rsidRPr="004F2630">
        <w:rPr>
          <w:sz w:val="24"/>
          <w:vertAlign w:val="superscript"/>
        </w:rPr>
        <w:t>th</w:t>
      </w:r>
      <w:r w:rsidR="00095324" w:rsidRPr="004F2630">
        <w:rPr>
          <w:sz w:val="24"/>
        </w:rPr>
        <w:t xml:space="preserve"> to 20</w:t>
      </w:r>
      <w:r w:rsidR="00095324" w:rsidRPr="004F2630">
        <w:rPr>
          <w:sz w:val="24"/>
          <w:vertAlign w:val="superscript"/>
        </w:rPr>
        <w:t>th</w:t>
      </w:r>
      <w:r w:rsidR="00095324" w:rsidRPr="004F2630">
        <w:rPr>
          <w:sz w:val="24"/>
        </w:rPr>
        <w:t>)</w:t>
      </w:r>
      <w:r w:rsidR="00AF328C">
        <w:rPr>
          <w:sz w:val="24"/>
        </w:rPr>
        <w:t xml:space="preserve">. Macroeconomic management remains the </w:t>
      </w:r>
      <w:r w:rsidR="00095324" w:rsidRPr="004F2630">
        <w:rPr>
          <w:sz w:val="24"/>
        </w:rPr>
        <w:t xml:space="preserve">country’s strongest performing </w:t>
      </w:r>
      <w:r w:rsidR="00A6251F">
        <w:rPr>
          <w:sz w:val="24"/>
        </w:rPr>
        <w:t xml:space="preserve">pillar in the </w:t>
      </w:r>
      <w:r w:rsidR="00AF328C">
        <w:rPr>
          <w:sz w:val="24"/>
        </w:rPr>
        <w:t xml:space="preserve">overall </w:t>
      </w:r>
      <w:r w:rsidR="00A6251F">
        <w:rPr>
          <w:sz w:val="24"/>
        </w:rPr>
        <w:t xml:space="preserve">index. </w:t>
      </w:r>
      <w:r w:rsidR="00AF328C">
        <w:rPr>
          <w:sz w:val="24"/>
        </w:rPr>
        <w:t>The Financial Market D</w:t>
      </w:r>
      <w:r w:rsidR="00095324" w:rsidRPr="004F2630">
        <w:rPr>
          <w:sz w:val="24"/>
        </w:rPr>
        <w:t xml:space="preserve">evelopment </w:t>
      </w:r>
      <w:r w:rsidR="00164421">
        <w:rPr>
          <w:sz w:val="24"/>
        </w:rPr>
        <w:t>indicator rank remains</w:t>
      </w:r>
      <w:r w:rsidR="00AF328C">
        <w:rPr>
          <w:sz w:val="24"/>
        </w:rPr>
        <w:t xml:space="preserve"> unchanged at 48</w:t>
      </w:r>
      <w:r w:rsidR="00AF328C" w:rsidRPr="00AF328C">
        <w:rPr>
          <w:sz w:val="24"/>
          <w:vertAlign w:val="superscript"/>
        </w:rPr>
        <w:t>th</w:t>
      </w:r>
      <w:r w:rsidR="00AF328C">
        <w:rPr>
          <w:sz w:val="24"/>
        </w:rPr>
        <w:t>.</w:t>
      </w:r>
    </w:p>
    <w:p w:rsidR="000C37B5" w:rsidRDefault="000C37B5" w:rsidP="004F2630">
      <w:pPr>
        <w:pStyle w:val="NoSpacing"/>
        <w:rPr>
          <w:sz w:val="24"/>
        </w:rPr>
      </w:pPr>
    </w:p>
    <w:p w:rsidR="000C37B5" w:rsidRDefault="000C37B5" w:rsidP="004F2630">
      <w:pPr>
        <w:pStyle w:val="NoSpacing"/>
        <w:rPr>
          <w:sz w:val="24"/>
        </w:rPr>
      </w:pPr>
      <w:r>
        <w:rPr>
          <w:sz w:val="24"/>
        </w:rPr>
        <w:t>“The new ranking brings us further away from our intermediate goal of being in the top-third of global rankings. We will need to focus even more on our challenges – bureaucracy, infrastructure, technology, and innovation – to make the country more competitive,” according to Luz.</w:t>
      </w:r>
    </w:p>
    <w:p w:rsidR="004F2630" w:rsidRPr="004F2630" w:rsidRDefault="004F2630" w:rsidP="004F2630">
      <w:pPr>
        <w:pStyle w:val="NoSpacing"/>
        <w:rPr>
          <w:sz w:val="24"/>
        </w:rPr>
      </w:pPr>
    </w:p>
    <w:p w:rsidR="00323992" w:rsidRDefault="00323992" w:rsidP="004F2630">
      <w:pPr>
        <w:pStyle w:val="NoSpacing"/>
        <w:rPr>
          <w:sz w:val="24"/>
        </w:rPr>
      </w:pPr>
      <w:r>
        <w:rPr>
          <w:sz w:val="24"/>
        </w:rPr>
        <w:lastRenderedPageBreak/>
        <w:t xml:space="preserve">The World Economic Forum </w:t>
      </w:r>
      <w:r w:rsidR="00916199">
        <w:rPr>
          <w:sz w:val="24"/>
        </w:rPr>
        <w:t>noted</w:t>
      </w:r>
      <w:r>
        <w:rPr>
          <w:sz w:val="24"/>
        </w:rPr>
        <w:t xml:space="preserve"> the Philippines’ decline in rankings despite negligible drop in the Global Competitiveness Index (GCI) score (4.39 to 4.36). WEF </w:t>
      </w:r>
      <w:r w:rsidR="00916199">
        <w:rPr>
          <w:sz w:val="24"/>
        </w:rPr>
        <w:t>added</w:t>
      </w:r>
      <w:r>
        <w:rPr>
          <w:sz w:val="24"/>
        </w:rPr>
        <w:t xml:space="preserve"> that the country is in the “flat zone” of the ranking, where many countries are very close to each other in terms of scores. A small variation in the score can result in a big rank shift. </w:t>
      </w:r>
    </w:p>
    <w:p w:rsidR="00916199" w:rsidRDefault="00916199" w:rsidP="004F2630">
      <w:pPr>
        <w:pStyle w:val="NoSpacing"/>
        <w:rPr>
          <w:sz w:val="24"/>
        </w:rPr>
      </w:pPr>
    </w:p>
    <w:p w:rsidR="00916199" w:rsidRDefault="00916199" w:rsidP="004F2630">
      <w:pPr>
        <w:pStyle w:val="NoSpacing"/>
        <w:rPr>
          <w:sz w:val="24"/>
        </w:rPr>
      </w:pPr>
      <w:r>
        <w:rPr>
          <w:sz w:val="24"/>
        </w:rPr>
        <w:t xml:space="preserve">Despite the </w:t>
      </w:r>
      <w:r w:rsidR="008C4396">
        <w:rPr>
          <w:sz w:val="24"/>
        </w:rPr>
        <w:t xml:space="preserve">drop in the survey, WEF highlighted </w:t>
      </w:r>
      <w:r w:rsidR="003A0C39">
        <w:rPr>
          <w:sz w:val="24"/>
        </w:rPr>
        <w:t xml:space="preserve">the </w:t>
      </w:r>
      <w:r w:rsidR="008C4396">
        <w:rPr>
          <w:sz w:val="24"/>
        </w:rPr>
        <w:t xml:space="preserve">Philippines as one of the three most improved economies in Asia and Pacific since 2007, along with China and Cambodia. </w:t>
      </w:r>
    </w:p>
    <w:p w:rsidR="00323992" w:rsidRDefault="00323992" w:rsidP="004F2630">
      <w:pPr>
        <w:pStyle w:val="NoSpacing"/>
        <w:rPr>
          <w:sz w:val="24"/>
        </w:rPr>
      </w:pPr>
    </w:p>
    <w:p w:rsidR="00323992" w:rsidRDefault="00916199" w:rsidP="004F2630">
      <w:pPr>
        <w:pStyle w:val="NoSpacing"/>
        <w:rPr>
          <w:sz w:val="24"/>
        </w:rPr>
      </w:pPr>
      <w:r>
        <w:rPr>
          <w:sz w:val="24"/>
        </w:rPr>
        <w:t>The Switzerland-based WEF explained t</w:t>
      </w:r>
      <w:r w:rsidR="000F39C9">
        <w:rPr>
          <w:sz w:val="24"/>
        </w:rPr>
        <w:t xml:space="preserve">hat the data gathering was conducted before </w:t>
      </w:r>
      <w:r>
        <w:rPr>
          <w:sz w:val="24"/>
        </w:rPr>
        <w:t>election</w:t>
      </w:r>
      <w:r w:rsidR="000F39C9">
        <w:rPr>
          <w:sz w:val="24"/>
        </w:rPr>
        <w:t>s</w:t>
      </w:r>
      <w:bookmarkStart w:id="0" w:name="_GoBack"/>
      <w:bookmarkEnd w:id="0"/>
      <w:r>
        <w:rPr>
          <w:sz w:val="24"/>
        </w:rPr>
        <w:t>, and the Executive Opinion Survey was conducted du</w:t>
      </w:r>
      <w:r w:rsidR="003A0C39">
        <w:rPr>
          <w:sz w:val="24"/>
        </w:rPr>
        <w:t xml:space="preserve">ring the campaign period. </w:t>
      </w:r>
    </w:p>
    <w:p w:rsidR="007A5B07" w:rsidRDefault="007A5B07">
      <w:pPr>
        <w:pStyle w:val="NoSpacing"/>
        <w:rPr>
          <w:sz w:val="24"/>
        </w:rPr>
      </w:pPr>
    </w:p>
    <w:p w:rsidR="00916199" w:rsidRPr="004F2630" w:rsidRDefault="00E16414" w:rsidP="003A0C39">
      <w:pPr>
        <w:pStyle w:val="NoSpacing"/>
        <w:jc w:val="center"/>
        <w:rPr>
          <w:sz w:val="24"/>
        </w:rPr>
      </w:pPr>
      <w:r>
        <w:rPr>
          <w:sz w:val="24"/>
        </w:rPr>
        <w:t>###</w:t>
      </w:r>
    </w:p>
    <w:sectPr w:rsidR="00916199" w:rsidRPr="004F2630" w:rsidSect="007A5B07">
      <w:headerReference w:type="default" r:id="rId6"/>
      <w:headerReference w:type="first" r:id="rId7"/>
      <w:pgSz w:w="12240" w:h="15840"/>
      <w:pgMar w:top="1440" w:right="1440" w:bottom="99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4E8" w:rsidRDefault="000544E8" w:rsidP="00E16414">
      <w:pPr>
        <w:spacing w:after="0" w:line="240" w:lineRule="auto"/>
      </w:pPr>
      <w:r>
        <w:separator/>
      </w:r>
    </w:p>
  </w:endnote>
  <w:endnote w:type="continuationSeparator" w:id="1">
    <w:p w:rsidR="000544E8" w:rsidRDefault="000544E8" w:rsidP="00E16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4E8" w:rsidRDefault="000544E8" w:rsidP="00E16414">
      <w:pPr>
        <w:spacing w:after="0" w:line="240" w:lineRule="auto"/>
      </w:pPr>
      <w:r>
        <w:separator/>
      </w:r>
    </w:p>
  </w:footnote>
  <w:footnote w:type="continuationSeparator" w:id="1">
    <w:p w:rsidR="000544E8" w:rsidRDefault="000544E8" w:rsidP="00E16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14" w:rsidRDefault="00E16414" w:rsidP="00E16414">
    <w:pPr>
      <w:pStyle w:val="Header"/>
      <w:tabs>
        <w:tab w:val="clear" w:pos="4680"/>
        <w:tab w:val="clear" w:pos="9360"/>
        <w:tab w:val="left" w:pos="1825"/>
      </w:tabs>
    </w:pPr>
    <w:r>
      <w:tab/>
    </w:r>
  </w:p>
  <w:p w:rsidR="00E16414" w:rsidRDefault="00E1641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414" w:rsidRDefault="00E16414">
    <w:pPr>
      <w:pStyle w:val="Header"/>
    </w:pPr>
    <w:r w:rsidRPr="00E1641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-776177</wp:posOffset>
          </wp:positionH>
          <wp:positionV relativeFrom="paragraph">
            <wp:posOffset>-318977</wp:posOffset>
          </wp:positionV>
          <wp:extent cx="2519917" cy="712382"/>
          <wp:effectExtent l="0" t="0" r="0" b="0"/>
          <wp:wrapNone/>
          <wp:docPr id="1" name="Picture 2" descr="D:\KRISTEL GONZALES\COMMS\COMMS Resources\COMMS Logos\NCC_Logo_NoB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D:\KRISTEL GONZALES\COMMS\COMMS Resources\COMMS Logos\NCC_Logo_NoBG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7082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4A7"/>
    <w:rsid w:val="000544E8"/>
    <w:rsid w:val="00095324"/>
    <w:rsid w:val="00095353"/>
    <w:rsid w:val="000C37B5"/>
    <w:rsid w:val="000F39C9"/>
    <w:rsid w:val="001617A8"/>
    <w:rsid w:val="00164421"/>
    <w:rsid w:val="002469D7"/>
    <w:rsid w:val="002D323D"/>
    <w:rsid w:val="002F14D5"/>
    <w:rsid w:val="00323992"/>
    <w:rsid w:val="003A0C39"/>
    <w:rsid w:val="003D4AA6"/>
    <w:rsid w:val="003E4DB5"/>
    <w:rsid w:val="004349F5"/>
    <w:rsid w:val="004B3526"/>
    <w:rsid w:val="004F2630"/>
    <w:rsid w:val="00564BCC"/>
    <w:rsid w:val="00670414"/>
    <w:rsid w:val="007A5B07"/>
    <w:rsid w:val="007C186E"/>
    <w:rsid w:val="008C4396"/>
    <w:rsid w:val="00916199"/>
    <w:rsid w:val="009764A7"/>
    <w:rsid w:val="00A42D25"/>
    <w:rsid w:val="00A6251F"/>
    <w:rsid w:val="00A82EAF"/>
    <w:rsid w:val="00AB5A74"/>
    <w:rsid w:val="00AF328C"/>
    <w:rsid w:val="00B17FFC"/>
    <w:rsid w:val="00DB7CBA"/>
    <w:rsid w:val="00E00AD8"/>
    <w:rsid w:val="00E16414"/>
    <w:rsid w:val="00E83D12"/>
    <w:rsid w:val="00EE42B1"/>
    <w:rsid w:val="00EF3DB1"/>
    <w:rsid w:val="00FA63B9"/>
    <w:rsid w:val="00FD7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35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263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1619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414"/>
  </w:style>
  <w:style w:type="paragraph" w:styleId="Footer">
    <w:name w:val="footer"/>
    <w:basedOn w:val="Normal"/>
    <w:link w:val="FooterChar"/>
    <w:uiPriority w:val="99"/>
    <w:semiHidden/>
    <w:unhideWhenUsed/>
    <w:rsid w:val="00E164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164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ncc</dc:creator>
  <cp:lastModifiedBy>ncc</cp:lastModifiedBy>
  <cp:revision>7</cp:revision>
  <dcterms:created xsi:type="dcterms:W3CDTF">2016-09-28T00:05:00Z</dcterms:created>
  <dcterms:modified xsi:type="dcterms:W3CDTF">2016-09-28T01:11:00Z</dcterms:modified>
</cp:coreProperties>
</file>